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857F46" wp14:paraId="630D0A46" wp14:textId="02E8134F">
      <w:pPr>
        <w:pStyle w:val="Heading3"/>
        <w:spacing w:before="281" w:beforeAutospacing="off" w:after="281" w:afterAutospacing="off"/>
      </w:pPr>
      <w:r w:rsidRPr="1C857F46" w:rsidR="69C124F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Role: Senior Data Engineer</w:t>
      </w:r>
    </w:p>
    <w:p xmlns:wp14="http://schemas.microsoft.com/office/word/2010/wordml" w:rsidP="1C857F46" wp14:paraId="02D586BC" wp14:noSpellErr="1" wp14:textId="56F936BA">
      <w:pPr>
        <w:spacing w:before="240" w:beforeAutospacing="off" w:after="240" w:afterAutospacing="off"/>
      </w:pPr>
      <w:r w:rsidRPr="34CC00F4" w:rsidR="69C124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Location:</w:t>
      </w:r>
      <w:r w:rsidRPr="34CC00F4" w:rsidR="69C124F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Remote / Hybrid (San Francisco, CA) </w:t>
      </w:r>
      <w:r w:rsidRPr="34CC00F4" w:rsidR="69C124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Tech Stack:</w:t>
      </w:r>
      <w:r w:rsidRPr="34CC00F4" w:rsidR="69C124F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Python, SQL, Spark, Airflow, Snowflake, AWS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394"/>
        <w:gridCol w:w="3054"/>
        <w:gridCol w:w="2567"/>
      </w:tblGrid>
      <w:tr w:rsidR="34CC00F4" w:rsidTr="34CC00F4" w14:paraId="500418D5">
        <w:trPr>
          <w:trHeight w:val="300"/>
        </w:trPr>
        <w:tc>
          <w:tcPr>
            <w:tcW w:w="3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3F06EDF7" w14:textId="7E953F4A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What You’ll Do (Responsibilities)</w:t>
            </w:r>
          </w:p>
        </w:tc>
        <w:tc>
          <w:tcPr>
            <w:tcW w:w="30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4415884E" w14:textId="008FFF89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What You’ll Need (Requirements)</w:t>
            </w:r>
          </w:p>
        </w:tc>
        <w:tc>
          <w:tcPr>
            <w:tcW w:w="2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5921DD92" w14:textId="40C7B50D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What You’ll Get (Benefits)</w:t>
            </w:r>
          </w:p>
        </w:tc>
      </w:tr>
      <w:tr w:rsidR="34CC00F4" w:rsidTr="34CC00F4" w14:paraId="594752BB">
        <w:trPr>
          <w:trHeight w:val="300"/>
        </w:trPr>
        <w:tc>
          <w:tcPr>
            <w:tcW w:w="3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009E4E80" w14:textId="3185E782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Pipeline Architecture:</w:t>
            </w:r>
            <w:r w:rsidRPr="34CC00F4" w:rsidR="34CC00F4">
              <w:rPr>
                <w:color w:val="1F1F1F"/>
              </w:rPr>
              <w:t xml:space="preserve"> Design, build, and scale robust ETL/ELT pipelines.</w:t>
            </w:r>
          </w:p>
        </w:tc>
        <w:tc>
          <w:tcPr>
            <w:tcW w:w="30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1F1CF060" w14:textId="13742710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Technical Depth:</w:t>
            </w:r>
            <w:r w:rsidRPr="34CC00F4" w:rsidR="34CC00F4">
              <w:rPr>
                <w:color w:val="1F1F1F"/>
              </w:rPr>
              <w:t xml:space="preserve"> 4+ years of experience with Python and Big Data tools (Spark/Flink).</w:t>
            </w:r>
          </w:p>
        </w:tc>
        <w:tc>
          <w:tcPr>
            <w:tcW w:w="2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44805C19" w14:textId="78DF399E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Comp:</w:t>
            </w:r>
            <w:r w:rsidRPr="34CC00F4" w:rsidR="34CC00F4">
              <w:rPr>
                <w:color w:val="1F1F1F"/>
              </w:rPr>
              <w:t xml:space="preserve"> $150k – $190k + meaningful equity package.</w:t>
            </w:r>
          </w:p>
        </w:tc>
      </w:tr>
      <w:tr w:rsidR="34CC00F4" w:rsidTr="34CC00F4" w14:paraId="750512BB">
        <w:trPr>
          <w:trHeight w:val="300"/>
        </w:trPr>
        <w:tc>
          <w:tcPr>
            <w:tcW w:w="3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0C2620E9" w14:textId="741D7334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Data Modeling:</w:t>
            </w:r>
            <w:r w:rsidRPr="34CC00F4" w:rsidR="34CC00F4">
              <w:rPr>
                <w:color w:val="1F1F1F"/>
              </w:rPr>
              <w:t xml:space="preserve"> Structure our "Single Source of Truth" in Snowflake for BI teams.</w:t>
            </w:r>
          </w:p>
        </w:tc>
        <w:tc>
          <w:tcPr>
            <w:tcW w:w="30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3CB7B6DE" w14:textId="71BF4BA0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SQL Mastery:</w:t>
            </w:r>
            <w:r w:rsidRPr="34CC00F4" w:rsidR="34CC00F4">
              <w:rPr>
                <w:color w:val="1F1F1F"/>
              </w:rPr>
              <w:t xml:space="preserve"> Expert-level analytical SQL and experience in dimensional modeling.</w:t>
            </w:r>
          </w:p>
        </w:tc>
        <w:tc>
          <w:tcPr>
            <w:tcW w:w="2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1FB6396C" w14:textId="442A4E99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Setup:</w:t>
            </w:r>
            <w:r w:rsidRPr="34CC00F4" w:rsidR="34CC00F4">
              <w:rPr>
                <w:color w:val="1F1F1F"/>
              </w:rPr>
              <w:t xml:space="preserve"> $2,000 home-office stipend + latest MacBook Pro.</w:t>
            </w:r>
          </w:p>
        </w:tc>
      </w:tr>
      <w:tr w:rsidR="34CC00F4" w:rsidTr="34CC00F4" w14:paraId="0CC4B0E2">
        <w:trPr>
          <w:trHeight w:val="300"/>
        </w:trPr>
        <w:tc>
          <w:tcPr>
            <w:tcW w:w="33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60D1258D" w14:textId="7F046401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Data Quality:</w:t>
            </w:r>
            <w:r w:rsidRPr="34CC00F4" w:rsidR="34CC00F4">
              <w:rPr>
                <w:color w:val="1F1F1F"/>
              </w:rPr>
              <w:t xml:space="preserve"> Implement automated testing and observability (Great Expectations/Monte Carlo).</w:t>
            </w:r>
          </w:p>
        </w:tc>
        <w:tc>
          <w:tcPr>
            <w:tcW w:w="30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54B86940" w14:textId="41C90C42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Cloud Native:</w:t>
            </w:r>
            <w:r w:rsidRPr="34CC00F4" w:rsidR="34CC00F4">
              <w:rPr>
                <w:color w:val="1F1F1F"/>
              </w:rPr>
              <w:t xml:space="preserve"> Hands-on experience with AWS (S3, Redshift, Lambda) or GCP.</w:t>
            </w:r>
          </w:p>
        </w:tc>
        <w:tc>
          <w:tcPr>
            <w:tcW w:w="25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34CC00F4" w:rsidP="34CC00F4" w:rsidRDefault="34CC00F4" w14:paraId="367CDE37" w14:textId="64EF190C">
            <w:pPr>
              <w:spacing w:before="0" w:beforeAutospacing="off" w:after="0" w:afterAutospacing="off"/>
            </w:pPr>
            <w:r w:rsidRPr="34CC00F4" w:rsidR="34CC00F4">
              <w:rPr>
                <w:b w:val="1"/>
                <w:bCs w:val="1"/>
                <w:color w:val="1F1F1F"/>
              </w:rPr>
              <w:t>Wellness:</w:t>
            </w:r>
            <w:r w:rsidRPr="34CC00F4" w:rsidR="34CC00F4">
              <w:rPr>
                <w:color w:val="1F1F1F"/>
              </w:rPr>
              <w:t xml:space="preserve"> 4-day work weeks once per month + premium health coverage.</w:t>
            </w:r>
          </w:p>
        </w:tc>
      </w:tr>
    </w:tbl>
    <w:p xmlns:wp14="http://schemas.microsoft.com/office/word/2010/wordml" wp14:paraId="5E5787A5" wp14:textId="7469928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70923"/>
    <w:rsid w:val="04C70923"/>
    <w:rsid w:val="1C857F46"/>
    <w:rsid w:val="34CC00F4"/>
    <w:rsid w:val="69C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BDB"/>
  <w15:chartTrackingRefBased/>
  <w15:docId w15:val="{A826C9B5-13E7-4932-9F3C-DF080FD1C7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CDCAC-C0C0-43AE-99C4-EAC472156651}"/>
</file>

<file path=customXml/itemProps2.xml><?xml version="1.0" encoding="utf-8"?>
<ds:datastoreItem xmlns:ds="http://schemas.openxmlformats.org/officeDocument/2006/customXml" ds:itemID="{4B48C494-63A1-4812-BB82-2DE02EFE5598}"/>
</file>

<file path=customXml/itemProps3.xml><?xml version="1.0" encoding="utf-8"?>
<ds:datastoreItem xmlns:ds="http://schemas.openxmlformats.org/officeDocument/2006/customXml" ds:itemID="{8FECECA7-1F29-4875-8BFC-795F0C42E9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3</revision>
  <dcterms:created xsi:type="dcterms:W3CDTF">2026-01-29T10:19:38.0000000Z</dcterms:created>
  <dcterms:modified xsi:type="dcterms:W3CDTF">2026-01-29T10:20:14.1174343Z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