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E6B4066" wp14:paraId="0545E79A" wp14:textId="4DE9F395">
      <w:pPr>
        <w:pStyle w:val="Heading3"/>
        <w:spacing w:before="281" w:beforeAutospacing="off" w:after="281" w:afterAutospacing="off"/>
      </w:pPr>
      <w:r w:rsidRPr="5E6B4066" w:rsidR="5E6177B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Technical Profile: Backend Python Developer</w:t>
      </w:r>
    </w:p>
    <w:p xmlns:wp14="http://schemas.microsoft.com/office/word/2010/wordml" w:rsidP="5E6B4066" wp14:paraId="1275EA21" wp14:textId="4219345A">
      <w:pPr>
        <w:spacing w:before="240" w:beforeAutospacing="off" w:after="240" w:afterAutospacing="off"/>
      </w:pPr>
      <w:r w:rsidRPr="5E6B4066" w:rsidR="5E6177B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Core Programming</w:t>
      </w:r>
    </w:p>
    <w:p xmlns:wp14="http://schemas.microsoft.com/office/word/2010/wordml" w:rsidP="5E6B4066" wp14:paraId="4A59DF56" wp14:textId="00654EC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E6B4066" w:rsidR="5E6177B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Pythonic Code:</w:t>
      </w:r>
      <w:r w:rsidRPr="5E6B4066" w:rsidR="5E6177B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Mastery of PEP 8 standards, decorators, and generators.</w:t>
      </w:r>
    </w:p>
    <w:p xmlns:wp14="http://schemas.microsoft.com/office/word/2010/wordml" w:rsidP="5E6B4066" wp14:paraId="79A20A4B" wp14:textId="32C14D3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E6B4066" w:rsidR="5E6177B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Frameworks:</w:t>
      </w:r>
      <w:r w:rsidRPr="5E6B4066" w:rsidR="5E6177B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Expert level in </w:t>
      </w:r>
      <w:r w:rsidRPr="5E6B4066" w:rsidR="5E6177B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FastAPI</w:t>
      </w:r>
      <w:r w:rsidRPr="5E6B4066" w:rsidR="5E6177B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, </w:t>
      </w:r>
      <w:r w:rsidRPr="5E6B4066" w:rsidR="5E6177B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Django</w:t>
      </w:r>
      <w:r w:rsidRPr="5E6B4066" w:rsidR="5E6177B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, or </w:t>
      </w:r>
      <w:r w:rsidRPr="5E6B4066" w:rsidR="5E6177B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Flask</w:t>
      </w:r>
      <w:r w:rsidRPr="5E6B4066" w:rsidR="5E6177BD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5E6B4066" wp14:paraId="2B3674E1" wp14:textId="14F6FAD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E6B4066" w:rsidR="5E6177B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Testing:</w:t>
      </w:r>
      <w:r w:rsidRPr="5E6B4066" w:rsidR="5E6177B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Proponent of TDD using </w:t>
      </w:r>
      <w:r w:rsidRPr="5E6B4066" w:rsidR="5E6177B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PyTest</w:t>
      </w:r>
      <w:r w:rsidRPr="5E6B4066" w:rsidR="5E6177B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or </w:t>
      </w:r>
      <w:r w:rsidRPr="5E6B4066" w:rsidR="5E6177B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Unittest</w:t>
      </w:r>
      <w:r w:rsidRPr="5E6B4066" w:rsidR="5E6177BD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xmlns:wp14="http://schemas.microsoft.com/office/word/2010/wordml" w:rsidP="5E6B4066" wp14:paraId="544A7F6E" wp14:textId="53D3D9A7">
      <w:pPr>
        <w:spacing w:before="240" w:beforeAutospacing="off" w:after="240" w:afterAutospacing="off"/>
      </w:pPr>
      <w:r w:rsidRPr="5E6B4066" w:rsidR="5E6177B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Infrastructure &amp; Integration</w:t>
      </w:r>
    </w:p>
    <w:p xmlns:wp14="http://schemas.microsoft.com/office/word/2010/wordml" w:rsidP="5E6B4066" wp14:paraId="7C5AE0EB" wp14:textId="6EC6625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E6B4066" w:rsidR="5E6177B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Databases:</w:t>
      </w:r>
      <w:r w:rsidRPr="5E6B4066" w:rsidR="5E6177B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Deep knowledge of SQLAlchemy/Django ORM and NoSQL (MongoDB).</w:t>
      </w:r>
    </w:p>
    <w:p xmlns:wp14="http://schemas.microsoft.com/office/word/2010/wordml" w:rsidP="5E6B4066" wp14:paraId="185778B2" wp14:textId="25DCB59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E6B4066" w:rsidR="5E6177B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Messaging:</w:t>
      </w:r>
      <w:r w:rsidRPr="5E6B4066" w:rsidR="5E6177B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Experience with Celery, RabbitMQ, or Redis for task queuing.</w:t>
      </w:r>
    </w:p>
    <w:p xmlns:wp14="http://schemas.microsoft.com/office/word/2010/wordml" w:rsidP="5E6B4066" wp14:paraId="08AF6AF6" wp14:textId="5B45A41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E6B4066" w:rsidR="5E6177B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Cloud:</w:t>
      </w:r>
      <w:r w:rsidRPr="5E6B4066" w:rsidR="5E6177B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Knowledge of serverless functions (AWS Lambda) and containerization.</w:t>
      </w:r>
    </w:p>
    <w:p xmlns:wp14="http://schemas.microsoft.com/office/word/2010/wordml" w:rsidP="5E6B4066" wp14:paraId="5277C85D" wp14:textId="46B546B6">
      <w:pPr>
        <w:spacing w:before="240" w:beforeAutospacing="off" w:after="240" w:afterAutospacing="off"/>
      </w:pPr>
      <w:r w:rsidRPr="5E6B4066" w:rsidR="5E6177B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Leadership &amp; Culture</w:t>
      </w:r>
    </w:p>
    <w:p xmlns:wp14="http://schemas.microsoft.com/office/word/2010/wordml" w:rsidP="5E6B4066" wp14:paraId="5FA02447" wp14:textId="433AA46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E6B4066" w:rsidR="5E6177B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Problem Solving:</w:t>
      </w:r>
      <w:r w:rsidRPr="5E6B4066" w:rsidR="5E6177B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Ability to debug complex concurrency issues under pressure.</w:t>
      </w:r>
    </w:p>
    <w:p xmlns:wp14="http://schemas.microsoft.com/office/word/2010/wordml" w:rsidP="5E6B4066" wp14:paraId="0C947EAE" wp14:textId="096C54B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E6B4066" w:rsidR="5E6177B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Communication:</w:t>
      </w:r>
      <w:r w:rsidRPr="5E6B4066" w:rsidR="5E6177B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Strong ability to document APIs clearly (Swagger/OpenAPI).</w:t>
      </w:r>
    </w:p>
    <w:p xmlns:wp14="http://schemas.microsoft.com/office/word/2010/wordml" w:rsidP="5E6B4066" wp14:paraId="6817A3B6" wp14:textId="136EB6A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E6B4066" w:rsidR="5E6177B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Continuous Learning:</w:t>
      </w:r>
      <w:r w:rsidRPr="5E6B4066" w:rsidR="5E6177B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Active interest in the evolving Python ecosystem (e.g., Python 3.12+ features).</w:t>
      </w:r>
    </w:p>
    <w:p xmlns:wp14="http://schemas.microsoft.com/office/word/2010/wordml" wp14:paraId="5E5787A5" wp14:textId="12E814A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e9ca9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bfc3c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7dcb2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71C15C"/>
    <w:rsid w:val="1271C15C"/>
    <w:rsid w:val="5E6177BD"/>
    <w:rsid w:val="5E6B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1C15C"/>
  <w15:chartTrackingRefBased/>
  <w15:docId w15:val="{B43B1BF5-C0A3-46D7-BB20-7D3EBCF702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cbf8c50816e47b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BE62B3-ECCB-4E7D-8660-AB359C5A8C9F}"/>
</file>

<file path=customXml/itemProps2.xml><?xml version="1.0" encoding="utf-8"?>
<ds:datastoreItem xmlns:ds="http://schemas.openxmlformats.org/officeDocument/2006/customXml" ds:itemID="{33657AA5-69A3-4C84-BF7F-13FC8C5D673A}"/>
</file>

<file path=customXml/itemProps3.xml><?xml version="1.0" encoding="utf-8"?>
<ds:datastoreItem xmlns:ds="http://schemas.openxmlformats.org/officeDocument/2006/customXml" ds:itemID="{B2CB4471-C783-45BB-B33C-44C41510AD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Kavya Maddali</dc:creator>
  <keywords/>
  <dc:description/>
  <lastModifiedBy>Kavya Maddali</lastModifiedBy>
  <revision>2</revision>
  <dcterms:created xsi:type="dcterms:W3CDTF">2026-01-29T10:23:16.0000000Z</dcterms:created>
  <dcterms:modified xsi:type="dcterms:W3CDTF">2026-01-29T10:23:43.9134031Z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